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940" w:rsidRPr="001404C7" w:rsidRDefault="009B2940" w:rsidP="004E3B9F">
      <w:pPr>
        <w:autoSpaceDE w:val="0"/>
        <w:autoSpaceDN w:val="0"/>
        <w:adjustRightInd w:val="0"/>
        <w:jc w:val="left"/>
        <w:rPr>
          <w:rFonts w:asciiTheme="minorHAnsi" w:hAnsiTheme="minorHAnsi" w:cstheme="minorHAnsi"/>
          <w:b/>
          <w:bCs/>
          <w:color w:val="333333"/>
          <w:sz w:val="28"/>
          <w:szCs w:val="28"/>
        </w:rPr>
      </w:pPr>
    </w:p>
    <w:p w:rsidR="009B2940" w:rsidRPr="002D0F2E" w:rsidRDefault="009B2940" w:rsidP="004E3B9F">
      <w:pPr>
        <w:autoSpaceDE w:val="0"/>
        <w:autoSpaceDN w:val="0"/>
        <w:adjustRightInd w:val="0"/>
        <w:jc w:val="left"/>
        <w:rPr>
          <w:rFonts w:cs="Arial"/>
          <w:b/>
          <w:bCs/>
          <w:color w:val="333333"/>
          <w:sz w:val="22"/>
          <w:szCs w:val="22"/>
        </w:rPr>
      </w:pPr>
    </w:p>
    <w:p w:rsidR="00885311" w:rsidRDefault="00885311" w:rsidP="004E3B9F">
      <w:pPr>
        <w:rPr>
          <w:rFonts w:eastAsia="Calibri" w:cs="Arial"/>
          <w:color w:val="000000" w:themeColor="text1"/>
          <w:kern w:val="24"/>
        </w:rPr>
      </w:pPr>
    </w:p>
    <w:p w:rsidR="00885311" w:rsidRPr="00760162" w:rsidRDefault="00885311" w:rsidP="004E3B9F">
      <w:pPr>
        <w:rPr>
          <w:rFonts w:cs="Arial"/>
          <w:b/>
          <w:sz w:val="24"/>
          <w:szCs w:val="24"/>
        </w:rPr>
      </w:pPr>
      <w:r w:rsidRPr="00760162">
        <w:rPr>
          <w:rFonts w:cs="Arial"/>
          <w:b/>
          <w:sz w:val="24"/>
          <w:szCs w:val="24"/>
        </w:rPr>
        <w:t xml:space="preserve">Complaints </w:t>
      </w:r>
    </w:p>
    <w:p w:rsidR="00885311" w:rsidRPr="00760162" w:rsidRDefault="00885311" w:rsidP="004E3B9F">
      <w:pPr>
        <w:rPr>
          <w:rFonts w:eastAsia="Calibri" w:cs="Arial"/>
          <w:kern w:val="24"/>
        </w:rPr>
      </w:pPr>
    </w:p>
    <w:p w:rsidR="00760162" w:rsidRPr="00760162" w:rsidRDefault="00760162" w:rsidP="004E3B9F">
      <w:pPr>
        <w:shd w:val="clear" w:color="auto" w:fill="FFFFFF"/>
        <w:spacing w:after="100" w:afterAutospacing="1"/>
        <w:rPr>
          <w:rFonts w:eastAsia="Times New Roman" w:cs="Arial"/>
        </w:rPr>
      </w:pPr>
      <w:r w:rsidRPr="00760162">
        <w:rPr>
          <w:rFonts w:eastAsia="Times New Roman" w:cs="Arial"/>
        </w:rPr>
        <w:t>On the rare occasion that we do receive a complaint, we take it very seriously. If you are unhappy with the any aspect of the goods you purchased with us you may contact us in any way you prefer. Our contact details are as follows;</w:t>
      </w:r>
    </w:p>
    <w:p w:rsidR="00760162" w:rsidRPr="00760162" w:rsidRDefault="00760162" w:rsidP="004E3B9F">
      <w:pPr>
        <w:shd w:val="clear" w:color="auto" w:fill="FFFFFF"/>
        <w:spacing w:after="100" w:afterAutospacing="1"/>
        <w:rPr>
          <w:rFonts w:eastAsia="Times New Roman" w:cs="Arial"/>
        </w:rPr>
      </w:pPr>
      <w:r w:rsidRPr="00760162">
        <w:rPr>
          <w:rFonts w:eastAsia="Times New Roman" w:cs="Arial"/>
        </w:rPr>
        <w:t>Phone:</w:t>
      </w:r>
      <w:r w:rsidR="00FF6C45">
        <w:rPr>
          <w:rFonts w:eastAsia="Times New Roman" w:cs="Arial"/>
        </w:rPr>
        <w:t xml:space="preserve">01389310341 </w:t>
      </w:r>
      <w:r w:rsidRPr="00760162">
        <w:rPr>
          <w:rFonts w:eastAsia="Times New Roman" w:cs="Arial"/>
        </w:rPr>
        <w:br/>
        <w:t>Email:</w:t>
      </w:r>
      <w:r w:rsidR="00FF6C45">
        <w:rPr>
          <w:rFonts w:eastAsia="Times New Roman" w:cs="Arial"/>
        </w:rPr>
        <w:t>info@theglasgowstovecentre.co.uk</w:t>
      </w:r>
      <w:r w:rsidRPr="00760162">
        <w:rPr>
          <w:rFonts w:eastAsia="Times New Roman" w:cs="Arial"/>
        </w:rPr>
        <w:br/>
        <w:t xml:space="preserve">Address: </w:t>
      </w:r>
      <w:r w:rsidR="00FF6C45">
        <w:rPr>
          <w:rFonts w:eastAsia="Times New Roman" w:cs="Arial"/>
        </w:rPr>
        <w:t>34 Old Mill Road, Duntocher, G81 6BX</w:t>
      </w:r>
    </w:p>
    <w:p w:rsidR="00760162" w:rsidRPr="00760162" w:rsidRDefault="00760162" w:rsidP="004E3B9F">
      <w:pPr>
        <w:shd w:val="clear" w:color="auto" w:fill="FFFFFF"/>
        <w:spacing w:after="100" w:afterAutospacing="1"/>
        <w:jc w:val="left"/>
        <w:rPr>
          <w:rFonts w:eastAsia="Times New Roman" w:cs="Arial"/>
          <w:b/>
          <w:bCs/>
        </w:rPr>
      </w:pPr>
      <w:r w:rsidRPr="00760162">
        <w:rPr>
          <w:rFonts w:eastAsia="Times New Roman" w:cs="Arial"/>
          <w:b/>
          <w:bCs/>
        </w:rPr>
        <w:t>If your complaint relates to your finance agreement</w:t>
      </w:r>
      <w:r w:rsidRPr="00760162">
        <w:rPr>
          <w:rFonts w:eastAsia="Times New Roman" w:cs="Arial"/>
          <w:b/>
          <w:bCs/>
        </w:rPr>
        <w:br/>
      </w:r>
      <w:r w:rsidRPr="00760162">
        <w:rPr>
          <w:rFonts w:eastAsia="Times New Roman" w:cs="Arial"/>
        </w:rPr>
        <w:t xml:space="preserve">If your complaint relates to the finance linked to your purchase you can still let us know about this, but we will forward it on to your credit provider Novuna. Novuna will acknowledge your complaint and investigate it thoroughly and issue their response within eight weeks. </w:t>
      </w:r>
    </w:p>
    <w:p w:rsidR="00760162" w:rsidRPr="00760162" w:rsidRDefault="00760162" w:rsidP="004E3B9F">
      <w:pPr>
        <w:pStyle w:val="Heading3"/>
        <w:shd w:val="clear" w:color="auto" w:fill="FFFFFF"/>
        <w:spacing w:before="0" w:line="240" w:lineRule="auto"/>
        <w:rPr>
          <w:rFonts w:ascii="Arial" w:hAnsi="Arial" w:cs="Arial"/>
          <w:color w:val="auto"/>
          <w:sz w:val="20"/>
          <w:szCs w:val="20"/>
        </w:rPr>
      </w:pPr>
      <w:r w:rsidRPr="00760162">
        <w:rPr>
          <w:rStyle w:val="u-color--purple"/>
          <w:rFonts w:ascii="Arial" w:hAnsi="Arial" w:cs="Arial"/>
          <w:b/>
          <w:bCs/>
          <w:color w:val="auto"/>
          <w:sz w:val="20"/>
          <w:szCs w:val="20"/>
        </w:rPr>
        <w:t>What to do if you can't reach an agreement</w:t>
      </w:r>
    </w:p>
    <w:p w:rsidR="00760162" w:rsidRPr="00760162" w:rsidRDefault="00760162" w:rsidP="004E3B9F">
      <w:pPr>
        <w:pStyle w:val="NormalWeb"/>
        <w:shd w:val="clear" w:color="auto" w:fill="FFFFFF"/>
        <w:spacing w:before="0" w:beforeAutospacing="0"/>
        <w:rPr>
          <w:rFonts w:ascii="Arial" w:hAnsi="Arial" w:cs="Arial"/>
          <w:sz w:val="20"/>
          <w:szCs w:val="20"/>
        </w:rPr>
      </w:pPr>
      <w:r w:rsidRPr="00760162">
        <w:rPr>
          <w:rFonts w:ascii="Arial" w:hAnsi="Arial" w:cs="Arial"/>
          <w:sz w:val="20"/>
          <w:szCs w:val="20"/>
        </w:rPr>
        <w:t>If you are not satisfied with Novuna’s response to your complaint relating to the finance agreement, you may be able to refer the matter to the Financial Ombudsman Service. You must contact them within six months of the date of Novuna’s final response letter to you.</w:t>
      </w:r>
    </w:p>
    <w:p w:rsidR="00760162" w:rsidRPr="00760162" w:rsidRDefault="00760162" w:rsidP="004E3B9F">
      <w:pPr>
        <w:pStyle w:val="NormalWeb"/>
        <w:shd w:val="clear" w:color="auto" w:fill="FFFFFF"/>
        <w:spacing w:before="0" w:beforeAutospacing="0"/>
        <w:rPr>
          <w:rFonts w:ascii="Arial" w:hAnsi="Arial" w:cs="Arial"/>
          <w:sz w:val="20"/>
          <w:szCs w:val="20"/>
        </w:rPr>
      </w:pPr>
      <w:r w:rsidRPr="00760162">
        <w:rPr>
          <w:rFonts w:ascii="Arial" w:hAnsi="Arial" w:cs="Arial"/>
          <w:sz w:val="20"/>
          <w:szCs w:val="20"/>
        </w:rPr>
        <w:t>They can be contacted in the following ways:</w:t>
      </w:r>
    </w:p>
    <w:p w:rsidR="00760162" w:rsidRPr="00760162" w:rsidRDefault="00760162" w:rsidP="004E3B9F">
      <w:pPr>
        <w:widowControl/>
        <w:numPr>
          <w:ilvl w:val="0"/>
          <w:numId w:val="18"/>
        </w:numPr>
        <w:shd w:val="clear" w:color="auto" w:fill="FFFFFF"/>
        <w:spacing w:before="100" w:beforeAutospacing="1" w:after="100" w:afterAutospacing="1"/>
        <w:jc w:val="left"/>
        <w:rPr>
          <w:rFonts w:cs="Arial"/>
        </w:rPr>
      </w:pPr>
      <w:r w:rsidRPr="00760162">
        <w:rPr>
          <w:rFonts w:cs="Arial"/>
        </w:rPr>
        <w:t>Write: </w:t>
      </w:r>
      <w:r w:rsidRPr="00760162">
        <w:rPr>
          <w:rStyle w:val="Strong"/>
          <w:rFonts w:cs="Arial"/>
        </w:rPr>
        <w:t>Financial Ombudsman Service, Exchange Tower, London, E14 9SR</w:t>
      </w:r>
    </w:p>
    <w:p w:rsidR="00760162" w:rsidRPr="00760162" w:rsidRDefault="00760162" w:rsidP="004E3B9F">
      <w:pPr>
        <w:widowControl/>
        <w:numPr>
          <w:ilvl w:val="0"/>
          <w:numId w:val="18"/>
        </w:numPr>
        <w:shd w:val="clear" w:color="auto" w:fill="FFFFFF"/>
        <w:spacing w:before="100" w:beforeAutospacing="1" w:after="100" w:afterAutospacing="1"/>
        <w:jc w:val="left"/>
        <w:rPr>
          <w:rFonts w:cs="Arial"/>
        </w:rPr>
      </w:pPr>
      <w:r w:rsidRPr="00760162">
        <w:rPr>
          <w:rFonts w:cs="Arial"/>
        </w:rPr>
        <w:t>Telephone: </w:t>
      </w:r>
      <w:hyperlink r:id="rId7" w:history="1">
        <w:r w:rsidRPr="00760162">
          <w:rPr>
            <w:rStyle w:val="Strong"/>
            <w:rFonts w:cs="Arial"/>
          </w:rPr>
          <w:t>0300 123 9 123</w:t>
        </w:r>
      </w:hyperlink>
    </w:p>
    <w:p w:rsidR="00760162" w:rsidRPr="00760162" w:rsidRDefault="00760162" w:rsidP="004E3B9F">
      <w:pPr>
        <w:widowControl/>
        <w:numPr>
          <w:ilvl w:val="0"/>
          <w:numId w:val="18"/>
        </w:numPr>
        <w:shd w:val="clear" w:color="auto" w:fill="FFFFFF"/>
        <w:spacing w:before="100" w:beforeAutospacing="1"/>
        <w:jc w:val="left"/>
        <w:rPr>
          <w:rFonts w:cs="Arial"/>
        </w:rPr>
      </w:pPr>
      <w:r w:rsidRPr="00760162">
        <w:rPr>
          <w:rFonts w:cs="Arial"/>
        </w:rPr>
        <w:t>E-mail: </w:t>
      </w:r>
      <w:hyperlink r:id="rId8" w:history="1">
        <w:r w:rsidRPr="00760162">
          <w:rPr>
            <w:rStyle w:val="Hyperlink"/>
            <w:rFonts w:cs="Arial"/>
            <w:b/>
            <w:bCs/>
            <w:color w:val="auto"/>
          </w:rPr>
          <w:t>complaint.info@financial-ombudsman.org.uk</w:t>
        </w:r>
      </w:hyperlink>
    </w:p>
    <w:p w:rsidR="00760162" w:rsidRPr="00760162" w:rsidRDefault="00760162" w:rsidP="004E3B9F">
      <w:pPr>
        <w:pStyle w:val="NormalWeb"/>
        <w:shd w:val="clear" w:color="auto" w:fill="FFFFFF"/>
        <w:spacing w:before="0" w:beforeAutospacing="0"/>
        <w:rPr>
          <w:rFonts w:ascii="Arial" w:hAnsi="Arial" w:cs="Arial"/>
          <w:sz w:val="20"/>
          <w:szCs w:val="20"/>
        </w:rPr>
      </w:pPr>
    </w:p>
    <w:p w:rsidR="00760162" w:rsidRPr="00760162" w:rsidRDefault="00760162" w:rsidP="004E3B9F">
      <w:pPr>
        <w:pStyle w:val="NormalWeb"/>
        <w:shd w:val="clear" w:color="auto" w:fill="FFFFFF"/>
        <w:spacing w:before="0" w:beforeAutospacing="0"/>
        <w:rPr>
          <w:rFonts w:ascii="Arial" w:hAnsi="Arial" w:cs="Arial"/>
          <w:sz w:val="20"/>
          <w:szCs w:val="20"/>
        </w:rPr>
      </w:pPr>
      <w:r w:rsidRPr="00760162">
        <w:rPr>
          <w:rFonts w:ascii="Arial" w:hAnsi="Arial" w:cs="Arial"/>
          <w:sz w:val="20"/>
          <w:szCs w:val="20"/>
        </w:rPr>
        <w:t xml:space="preserve">Further details can be found on the Financial Ombudsman Service </w:t>
      </w:r>
    </w:p>
    <w:p w:rsidR="00760162" w:rsidRPr="00760162" w:rsidRDefault="00760162" w:rsidP="004E3B9F">
      <w:pPr>
        <w:pStyle w:val="NormalWeb"/>
        <w:shd w:val="clear" w:color="auto" w:fill="FFFFFF"/>
        <w:spacing w:before="0" w:beforeAutospacing="0"/>
        <w:rPr>
          <w:rStyle w:val="Hyperlink"/>
          <w:rFonts w:ascii="Arial" w:eastAsia="MS PMincho" w:hAnsi="Arial" w:cs="Arial"/>
          <w:b/>
          <w:bCs/>
          <w:color w:val="auto"/>
          <w:sz w:val="20"/>
          <w:szCs w:val="20"/>
          <w:u w:val="none"/>
        </w:rPr>
      </w:pPr>
      <w:r w:rsidRPr="00760162">
        <w:rPr>
          <w:rFonts w:ascii="Arial" w:hAnsi="Arial" w:cs="Arial"/>
          <w:sz w:val="20"/>
          <w:szCs w:val="20"/>
        </w:rPr>
        <w:t>website: </w:t>
      </w:r>
      <w:hyperlink r:id="rId9" w:tgtFrame="_blank" w:history="1">
        <w:r w:rsidRPr="00760162">
          <w:rPr>
            <w:rStyle w:val="Hyperlink"/>
            <w:rFonts w:ascii="Arial" w:eastAsia="MS PMincho" w:hAnsi="Arial" w:cs="Arial"/>
            <w:b/>
            <w:bCs/>
            <w:color w:val="auto"/>
            <w:sz w:val="20"/>
            <w:szCs w:val="20"/>
          </w:rPr>
          <w:t>www.financial-ombudsman.org.uk</w:t>
        </w:r>
      </w:hyperlink>
    </w:p>
    <w:p w:rsidR="00011BDB" w:rsidRPr="00A137BF" w:rsidRDefault="00011BDB">
      <w:pPr>
        <w:rPr>
          <w:rFonts w:cs="Arial"/>
        </w:rPr>
      </w:pPr>
    </w:p>
    <w:sectPr w:rsidR="00011BDB" w:rsidRPr="00A137BF" w:rsidSect="009B2940">
      <w:headerReference w:type="even" r:id="rId10"/>
      <w:headerReference w:type="default" r:id="rId11"/>
      <w:headerReference w:type="first" r:id="rId12"/>
      <w:pgSz w:w="11906" w:h="16838"/>
      <w:pgMar w:top="1440" w:right="1440" w:bottom="1440" w:left="144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136" w:rsidRDefault="00F14136" w:rsidP="009B2940">
      <w:r>
        <w:separator/>
      </w:r>
    </w:p>
  </w:endnote>
  <w:endnote w:type="continuationSeparator" w:id="1">
    <w:p w:rsidR="00F14136" w:rsidRDefault="00F14136" w:rsidP="009B29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PMincho">
    <w:altName w:val="MS Mincho"/>
    <w:charset w:val="80"/>
    <w:family w:val="roman"/>
    <w:pitch w:val="variable"/>
    <w:sig w:usb0="00000000"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136" w:rsidRDefault="00F14136" w:rsidP="009B2940">
      <w:r>
        <w:separator/>
      </w:r>
    </w:p>
  </w:footnote>
  <w:footnote w:type="continuationSeparator" w:id="1">
    <w:p w:rsidR="00F14136" w:rsidRDefault="00F14136" w:rsidP="009B29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940" w:rsidRDefault="007D0C9A">
    <w:pPr>
      <w:pStyle w:val="Header"/>
    </w:pPr>
    <w:r>
      <w:rPr>
        <w:noProof/>
      </w:rPr>
      <w:pict>
        <v:shapetype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61312;visibility:visible;mso-wrap-style:none;mso-wrap-distance-left:0;mso-wrap-distance-right:0;mso-position-horizontal:center;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rsidR="009B2940" w:rsidRPr="009B2940" w:rsidRDefault="009B2940" w:rsidP="009B2940">
                <w:pPr>
                  <w:rPr>
                    <w:rFonts w:ascii="Calibri" w:eastAsia="Calibri" w:hAnsi="Calibri" w:cs="Calibri"/>
                    <w:noProof/>
                    <w:color w:val="000000"/>
                    <w:sz w:val="24"/>
                    <w:szCs w:val="24"/>
                  </w:rPr>
                </w:pPr>
                <w:r w:rsidRPr="009B2940">
                  <w:rPr>
                    <w:rFonts w:ascii="Calibri" w:eastAsia="Calibri" w:hAnsi="Calibri" w:cs="Calibri"/>
                    <w:noProof/>
                    <w:color w:val="000000"/>
                    <w:sz w:val="24"/>
                    <w:szCs w:val="24"/>
                  </w:rPr>
                  <w:t>CONFIDENTIAL</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7DA" w:rsidRPr="009D336E" w:rsidRDefault="007D0C9A" w:rsidP="009D336E">
    <w:pPr>
      <w:pStyle w:val="Header"/>
    </w:pPr>
    <w:r>
      <w:rPr>
        <w:noProof/>
      </w:rPr>
      <w:pict>
        <v:shapetype id="_x0000_t202" coordsize="21600,21600" o:spt="202" path="m,l,21600r21600,l21600,xe">
          <v:stroke joinstyle="miter"/>
          <v:path gradientshapeok="t" o:connecttype="rect"/>
        </v:shapetype>
        <v:shape id="Text Box 3" o:spid="_x0000_s1027" type="#_x0000_t202" alt="CONFIDENTIAL" style="position:absolute;margin-left:0;margin-top:0;width:34.95pt;height:34.95pt;z-index:251662336;visibility:visible;mso-wrap-style:none;mso-wrap-distance-left:0;mso-wrap-distance-right:0;mso-position-horizontal:center;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rsidR="009B2940" w:rsidRPr="009B2940" w:rsidRDefault="009B2940" w:rsidP="009B2940">
                <w:pPr>
                  <w:rPr>
                    <w:rFonts w:ascii="Calibri" w:eastAsia="Calibri" w:hAnsi="Calibri" w:cs="Calibri"/>
                    <w:noProof/>
                    <w:color w:val="000000"/>
                    <w:sz w:val="24"/>
                    <w:szCs w:val="24"/>
                  </w:rPr>
                </w:pPr>
                <w:r w:rsidRPr="009B2940">
                  <w:rPr>
                    <w:rFonts w:ascii="Calibri" w:eastAsia="Calibri" w:hAnsi="Calibri" w:cs="Calibri"/>
                    <w:noProof/>
                    <w:color w:val="000000"/>
                    <w:sz w:val="24"/>
                    <w:szCs w:val="24"/>
                  </w:rPr>
                  <w:t>CONFIDENTIAL</w:t>
                </w:r>
              </w:p>
            </w:txbxContent>
          </v:textbox>
          <w10:wrap anchorx="page" anchory="page"/>
        </v:shape>
      </w:pict>
    </w:r>
    <w:r w:rsidR="002707DA">
      <w:rPr>
        <w:noProof/>
        <w:lang w:eastAsia="en-GB"/>
      </w:rPr>
      <w:drawing>
        <wp:anchor distT="0" distB="0" distL="114300" distR="114300" simplePos="0" relativeHeight="251659264" behindDoc="1" locked="0" layoutInCell="1" allowOverlap="1">
          <wp:simplePos x="0" y="0"/>
          <wp:positionH relativeFrom="margin">
            <wp:posOffset>-906780</wp:posOffset>
          </wp:positionH>
          <wp:positionV relativeFrom="paragraph">
            <wp:posOffset>-449580</wp:posOffset>
          </wp:positionV>
          <wp:extent cx="7543800" cy="10671254"/>
          <wp:effectExtent l="0" t="0" r="0" b="0"/>
          <wp:wrapNone/>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47178" cy="10676033"/>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940" w:rsidRDefault="007D0C9A">
    <w:pPr>
      <w:pStyle w:val="Header"/>
    </w:pPr>
    <w:r>
      <w:rPr>
        <w:noProof/>
      </w:rPr>
      <w:pict>
        <v:shapetype id="_x0000_t202" coordsize="21600,21600" o:spt="202" path="m,l,21600r21600,l21600,xe">
          <v:stroke joinstyle="miter"/>
          <v:path gradientshapeok="t" o:connecttype="rect"/>
        </v:shapetype>
        <v:shape id="Text Box 1" o:spid="_x0000_s1028" type="#_x0000_t202" alt="CONFIDENTIAL" style="position:absolute;margin-left:0;margin-top:0;width:34.95pt;height:34.95pt;z-index:251660288;visibility:visible;mso-wrap-style:none;mso-wrap-distance-left:0;mso-wrap-distance-right:0;mso-position-horizontal:center;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rsidR="009B2940" w:rsidRPr="009B2940" w:rsidRDefault="009B2940" w:rsidP="009B2940">
                <w:pPr>
                  <w:rPr>
                    <w:rFonts w:ascii="Calibri" w:eastAsia="Calibri" w:hAnsi="Calibri" w:cs="Calibri"/>
                    <w:noProof/>
                    <w:color w:val="000000"/>
                    <w:sz w:val="24"/>
                    <w:szCs w:val="24"/>
                  </w:rPr>
                </w:pPr>
                <w:r w:rsidRPr="009B2940">
                  <w:rPr>
                    <w:rFonts w:ascii="Calibri" w:eastAsia="Calibri" w:hAnsi="Calibri" w:cs="Calibri"/>
                    <w:noProof/>
                    <w:color w:val="000000"/>
                    <w:sz w:val="24"/>
                    <w:szCs w:val="24"/>
                  </w:rPr>
                  <w:t>CONFIDENTIAL</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6787"/>
    <w:multiLevelType w:val="multilevel"/>
    <w:tmpl w:val="ECC6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C0744"/>
    <w:multiLevelType w:val="hybridMultilevel"/>
    <w:tmpl w:val="BF024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7E7FB1"/>
    <w:multiLevelType w:val="hybridMultilevel"/>
    <w:tmpl w:val="558C4DE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E586DE5"/>
    <w:multiLevelType w:val="hybridMultilevel"/>
    <w:tmpl w:val="90A2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3B1822"/>
    <w:multiLevelType w:val="hybridMultilevel"/>
    <w:tmpl w:val="0902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522F18"/>
    <w:multiLevelType w:val="hybridMultilevel"/>
    <w:tmpl w:val="AEA4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6320A6"/>
    <w:multiLevelType w:val="hybridMultilevel"/>
    <w:tmpl w:val="7A76A4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nsid w:val="2C5D28EF"/>
    <w:multiLevelType w:val="hybridMultilevel"/>
    <w:tmpl w:val="37D4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8904A4"/>
    <w:multiLevelType w:val="hybridMultilevel"/>
    <w:tmpl w:val="717C406E"/>
    <w:lvl w:ilvl="0" w:tplc="0F70977E">
      <w:start w:val="1"/>
      <w:numFmt w:val="bullet"/>
      <w:pStyle w:val="Bullet"/>
      <w:lvlText w:val=""/>
      <w:lvlJc w:val="left"/>
      <w:pPr>
        <w:ind w:left="2290" w:hanging="360"/>
      </w:pPr>
      <w:rPr>
        <w:rFonts w:ascii="Symbol" w:hAnsi="Symbol" w:hint="default"/>
        <w:color w:val="auto"/>
      </w:rPr>
    </w:lvl>
    <w:lvl w:ilvl="1" w:tplc="08090003">
      <w:start w:val="1"/>
      <w:numFmt w:val="bullet"/>
      <w:lvlText w:val="o"/>
      <w:lvlJc w:val="left"/>
      <w:pPr>
        <w:ind w:left="3010" w:hanging="360"/>
      </w:pPr>
      <w:rPr>
        <w:rFonts w:ascii="Courier New" w:hAnsi="Courier New" w:cs="Courier New" w:hint="default"/>
      </w:rPr>
    </w:lvl>
    <w:lvl w:ilvl="2" w:tplc="08090005" w:tentative="1">
      <w:start w:val="1"/>
      <w:numFmt w:val="bullet"/>
      <w:lvlText w:val=""/>
      <w:lvlJc w:val="left"/>
      <w:pPr>
        <w:ind w:left="3730" w:hanging="360"/>
      </w:pPr>
      <w:rPr>
        <w:rFonts w:ascii="Wingdings" w:hAnsi="Wingdings" w:hint="default"/>
      </w:rPr>
    </w:lvl>
    <w:lvl w:ilvl="3" w:tplc="08090001" w:tentative="1">
      <w:start w:val="1"/>
      <w:numFmt w:val="bullet"/>
      <w:lvlText w:val=""/>
      <w:lvlJc w:val="left"/>
      <w:pPr>
        <w:ind w:left="4450" w:hanging="360"/>
      </w:pPr>
      <w:rPr>
        <w:rFonts w:ascii="Symbol" w:hAnsi="Symbol" w:hint="default"/>
      </w:rPr>
    </w:lvl>
    <w:lvl w:ilvl="4" w:tplc="08090003" w:tentative="1">
      <w:start w:val="1"/>
      <w:numFmt w:val="bullet"/>
      <w:lvlText w:val="o"/>
      <w:lvlJc w:val="left"/>
      <w:pPr>
        <w:ind w:left="5170" w:hanging="360"/>
      </w:pPr>
      <w:rPr>
        <w:rFonts w:ascii="Courier New" w:hAnsi="Courier New" w:cs="Courier New" w:hint="default"/>
      </w:rPr>
    </w:lvl>
    <w:lvl w:ilvl="5" w:tplc="08090005" w:tentative="1">
      <w:start w:val="1"/>
      <w:numFmt w:val="bullet"/>
      <w:lvlText w:val=""/>
      <w:lvlJc w:val="left"/>
      <w:pPr>
        <w:ind w:left="5890" w:hanging="360"/>
      </w:pPr>
      <w:rPr>
        <w:rFonts w:ascii="Wingdings" w:hAnsi="Wingdings" w:hint="default"/>
      </w:rPr>
    </w:lvl>
    <w:lvl w:ilvl="6" w:tplc="08090001" w:tentative="1">
      <w:start w:val="1"/>
      <w:numFmt w:val="bullet"/>
      <w:lvlText w:val=""/>
      <w:lvlJc w:val="left"/>
      <w:pPr>
        <w:ind w:left="6610" w:hanging="360"/>
      </w:pPr>
      <w:rPr>
        <w:rFonts w:ascii="Symbol" w:hAnsi="Symbol" w:hint="default"/>
      </w:rPr>
    </w:lvl>
    <w:lvl w:ilvl="7" w:tplc="08090003" w:tentative="1">
      <w:start w:val="1"/>
      <w:numFmt w:val="bullet"/>
      <w:lvlText w:val="o"/>
      <w:lvlJc w:val="left"/>
      <w:pPr>
        <w:ind w:left="7330" w:hanging="360"/>
      </w:pPr>
      <w:rPr>
        <w:rFonts w:ascii="Courier New" w:hAnsi="Courier New" w:cs="Courier New" w:hint="default"/>
      </w:rPr>
    </w:lvl>
    <w:lvl w:ilvl="8" w:tplc="08090005" w:tentative="1">
      <w:start w:val="1"/>
      <w:numFmt w:val="bullet"/>
      <w:lvlText w:val=""/>
      <w:lvlJc w:val="left"/>
      <w:pPr>
        <w:ind w:left="8050" w:hanging="360"/>
      </w:pPr>
      <w:rPr>
        <w:rFonts w:ascii="Wingdings" w:hAnsi="Wingdings" w:hint="default"/>
      </w:rPr>
    </w:lvl>
  </w:abstractNum>
  <w:abstractNum w:abstractNumId="9">
    <w:nsid w:val="337A0AE7"/>
    <w:multiLevelType w:val="hybridMultilevel"/>
    <w:tmpl w:val="D2ACA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90868"/>
    <w:multiLevelType w:val="hybridMultilevel"/>
    <w:tmpl w:val="8048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3DB6681"/>
    <w:multiLevelType w:val="hybridMultilevel"/>
    <w:tmpl w:val="40DA4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DA0467C"/>
    <w:multiLevelType w:val="hybridMultilevel"/>
    <w:tmpl w:val="77C2D4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EC46CB5"/>
    <w:multiLevelType w:val="hybridMultilevel"/>
    <w:tmpl w:val="3490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FD42F5"/>
    <w:multiLevelType w:val="hybridMultilevel"/>
    <w:tmpl w:val="F7563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FE3044"/>
    <w:multiLevelType w:val="hybridMultilevel"/>
    <w:tmpl w:val="BEC2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06E29D0"/>
    <w:multiLevelType w:val="hybridMultilevel"/>
    <w:tmpl w:val="A6BE4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DAF252F"/>
    <w:multiLevelType w:val="hybridMultilevel"/>
    <w:tmpl w:val="7EFE7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456537E"/>
    <w:multiLevelType w:val="hybridMultilevel"/>
    <w:tmpl w:val="BF0C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B326D78"/>
    <w:multiLevelType w:val="hybridMultilevel"/>
    <w:tmpl w:val="C4127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7"/>
  </w:num>
  <w:num w:numId="4">
    <w:abstractNumId w:val="5"/>
  </w:num>
  <w:num w:numId="5">
    <w:abstractNumId w:val="13"/>
  </w:num>
  <w:num w:numId="6">
    <w:abstractNumId w:val="19"/>
  </w:num>
  <w:num w:numId="7">
    <w:abstractNumId w:val="15"/>
  </w:num>
  <w:num w:numId="8">
    <w:abstractNumId w:val="6"/>
  </w:num>
  <w:num w:numId="9">
    <w:abstractNumId w:val="2"/>
  </w:num>
  <w:num w:numId="10">
    <w:abstractNumId w:val="3"/>
  </w:num>
  <w:num w:numId="11">
    <w:abstractNumId w:val="16"/>
  </w:num>
  <w:num w:numId="12">
    <w:abstractNumId w:val="4"/>
  </w:num>
  <w:num w:numId="13">
    <w:abstractNumId w:val="10"/>
  </w:num>
  <w:num w:numId="14">
    <w:abstractNumId w:val="12"/>
  </w:num>
  <w:num w:numId="15">
    <w:abstractNumId w:val="9"/>
  </w:num>
  <w:num w:numId="16">
    <w:abstractNumId w:val="17"/>
  </w:num>
  <w:num w:numId="17">
    <w:abstractNumId w:val="8"/>
  </w:num>
  <w:num w:numId="18">
    <w:abstractNumId w:val="0"/>
  </w:num>
  <w:num w:numId="19">
    <w:abstractNumId w:val="11"/>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seFELayout/>
  </w:compat>
  <w:rsids>
    <w:rsidRoot w:val="009B2940"/>
    <w:rsid w:val="00011BDB"/>
    <w:rsid w:val="000959F6"/>
    <w:rsid w:val="000E2921"/>
    <w:rsid w:val="000F1A5E"/>
    <w:rsid w:val="000F46EE"/>
    <w:rsid w:val="00126D60"/>
    <w:rsid w:val="00171270"/>
    <w:rsid w:val="001B522F"/>
    <w:rsid w:val="001D40A1"/>
    <w:rsid w:val="0022074E"/>
    <w:rsid w:val="00223976"/>
    <w:rsid w:val="002707DA"/>
    <w:rsid w:val="00282390"/>
    <w:rsid w:val="002D0F2E"/>
    <w:rsid w:val="002D29F2"/>
    <w:rsid w:val="00304DA3"/>
    <w:rsid w:val="003050A3"/>
    <w:rsid w:val="003B6F7D"/>
    <w:rsid w:val="00430D07"/>
    <w:rsid w:val="0047547A"/>
    <w:rsid w:val="00490E16"/>
    <w:rsid w:val="004C7402"/>
    <w:rsid w:val="004E3B9F"/>
    <w:rsid w:val="005667D3"/>
    <w:rsid w:val="005B520C"/>
    <w:rsid w:val="00604A30"/>
    <w:rsid w:val="006567B7"/>
    <w:rsid w:val="00721176"/>
    <w:rsid w:val="00740667"/>
    <w:rsid w:val="00760162"/>
    <w:rsid w:val="007B188B"/>
    <w:rsid w:val="007D0C9A"/>
    <w:rsid w:val="007E1A9D"/>
    <w:rsid w:val="007E1DBE"/>
    <w:rsid w:val="00852A11"/>
    <w:rsid w:val="00885311"/>
    <w:rsid w:val="008A646B"/>
    <w:rsid w:val="008C0841"/>
    <w:rsid w:val="00987009"/>
    <w:rsid w:val="009A1BC5"/>
    <w:rsid w:val="009A3BDC"/>
    <w:rsid w:val="009A4DFC"/>
    <w:rsid w:val="009A51E5"/>
    <w:rsid w:val="009B2940"/>
    <w:rsid w:val="009D6162"/>
    <w:rsid w:val="00A137BF"/>
    <w:rsid w:val="00A66F43"/>
    <w:rsid w:val="00AD39F4"/>
    <w:rsid w:val="00BA6DDE"/>
    <w:rsid w:val="00BE4860"/>
    <w:rsid w:val="00C16780"/>
    <w:rsid w:val="00C83A21"/>
    <w:rsid w:val="00C844AF"/>
    <w:rsid w:val="00D269ED"/>
    <w:rsid w:val="00D4058D"/>
    <w:rsid w:val="00D40984"/>
    <w:rsid w:val="00D640C4"/>
    <w:rsid w:val="00DE4205"/>
    <w:rsid w:val="00DF67EE"/>
    <w:rsid w:val="00E25D6B"/>
    <w:rsid w:val="00E5154B"/>
    <w:rsid w:val="00E641F2"/>
    <w:rsid w:val="00F14136"/>
    <w:rsid w:val="00FD2211"/>
    <w:rsid w:val="00FF6C4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GB"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940"/>
    <w:pPr>
      <w:widowControl w:val="0"/>
      <w:spacing w:after="0" w:line="240" w:lineRule="auto"/>
      <w:jc w:val="both"/>
    </w:pPr>
    <w:rPr>
      <w:rFonts w:ascii="Arial" w:eastAsia="MS PMincho" w:hAnsi="Arial" w:cs="Times New Roman"/>
      <w:sz w:val="20"/>
      <w:szCs w:val="20"/>
      <w:lang w:val="en-US"/>
    </w:rPr>
  </w:style>
  <w:style w:type="paragraph" w:styleId="Heading3">
    <w:name w:val="heading 3"/>
    <w:basedOn w:val="Normal"/>
    <w:next w:val="Normal"/>
    <w:link w:val="Heading3Char"/>
    <w:uiPriority w:val="9"/>
    <w:semiHidden/>
    <w:unhideWhenUsed/>
    <w:qFormat/>
    <w:rsid w:val="00760162"/>
    <w:pPr>
      <w:keepNext/>
      <w:keepLines/>
      <w:widowControl/>
      <w:spacing w:before="40" w:line="259" w:lineRule="auto"/>
      <w:jc w:val="left"/>
      <w:outlineLvl w:val="2"/>
    </w:pPr>
    <w:rPr>
      <w:rFonts w:asciiTheme="majorHAnsi" w:eastAsiaTheme="majorEastAsia" w:hAnsiTheme="majorHAnsi" w:cstheme="majorBidi"/>
      <w:color w:val="1F3763" w:themeColor="accent1" w:themeShade="7F"/>
      <w:kern w:val="0"/>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940"/>
    <w:pPr>
      <w:widowControl/>
      <w:tabs>
        <w:tab w:val="center" w:pos="4513"/>
        <w:tab w:val="right" w:pos="9026"/>
      </w:tabs>
      <w:jc w:val="left"/>
    </w:pPr>
    <w:rPr>
      <w:rFonts w:asciiTheme="minorHAnsi" w:eastAsiaTheme="minorEastAsia" w:hAnsiTheme="minorHAnsi" w:cstheme="minorBidi"/>
      <w:kern w:val="0"/>
      <w:sz w:val="22"/>
      <w:szCs w:val="22"/>
      <w:lang w:val="en-GB"/>
    </w:rPr>
  </w:style>
  <w:style w:type="character" w:customStyle="1" w:styleId="HeaderChar">
    <w:name w:val="Header Char"/>
    <w:basedOn w:val="DefaultParagraphFont"/>
    <w:link w:val="Header"/>
    <w:uiPriority w:val="99"/>
    <w:rsid w:val="009B2940"/>
    <w:rPr>
      <w:kern w:val="0"/>
    </w:rPr>
  </w:style>
  <w:style w:type="paragraph" w:styleId="ListParagraph">
    <w:name w:val="List Paragraph"/>
    <w:basedOn w:val="Normal"/>
    <w:uiPriority w:val="34"/>
    <w:qFormat/>
    <w:rsid w:val="009B2940"/>
    <w:pPr>
      <w:ind w:left="720"/>
      <w:contextualSpacing/>
    </w:pPr>
  </w:style>
  <w:style w:type="character" w:styleId="CommentReference">
    <w:name w:val="annotation reference"/>
    <w:basedOn w:val="DefaultParagraphFont"/>
    <w:uiPriority w:val="99"/>
    <w:semiHidden/>
    <w:unhideWhenUsed/>
    <w:rsid w:val="00C844AF"/>
    <w:rPr>
      <w:sz w:val="16"/>
      <w:szCs w:val="16"/>
    </w:rPr>
  </w:style>
  <w:style w:type="paragraph" w:styleId="CommentText">
    <w:name w:val="annotation text"/>
    <w:basedOn w:val="Normal"/>
    <w:link w:val="CommentTextChar"/>
    <w:uiPriority w:val="99"/>
    <w:unhideWhenUsed/>
    <w:rsid w:val="00C844AF"/>
  </w:style>
  <w:style w:type="character" w:customStyle="1" w:styleId="CommentTextChar">
    <w:name w:val="Comment Text Char"/>
    <w:basedOn w:val="DefaultParagraphFont"/>
    <w:link w:val="CommentText"/>
    <w:uiPriority w:val="99"/>
    <w:rsid w:val="00C844AF"/>
    <w:rPr>
      <w:rFonts w:ascii="Arial" w:eastAsia="MS P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844AF"/>
    <w:rPr>
      <w:b/>
      <w:bCs/>
    </w:rPr>
  </w:style>
  <w:style w:type="character" w:customStyle="1" w:styleId="CommentSubjectChar">
    <w:name w:val="Comment Subject Char"/>
    <w:basedOn w:val="CommentTextChar"/>
    <w:link w:val="CommentSubject"/>
    <w:uiPriority w:val="99"/>
    <w:semiHidden/>
    <w:rsid w:val="00C844AF"/>
    <w:rPr>
      <w:rFonts w:ascii="Arial" w:eastAsia="MS PMincho" w:hAnsi="Arial" w:cs="Times New Roman"/>
      <w:b/>
      <w:bCs/>
      <w:sz w:val="20"/>
      <w:szCs w:val="20"/>
      <w:lang w:val="en-US"/>
    </w:rPr>
  </w:style>
  <w:style w:type="paragraph" w:styleId="Footer">
    <w:name w:val="footer"/>
    <w:basedOn w:val="Normal"/>
    <w:link w:val="FooterChar"/>
    <w:uiPriority w:val="99"/>
    <w:unhideWhenUsed/>
    <w:rsid w:val="00E5154B"/>
    <w:pPr>
      <w:tabs>
        <w:tab w:val="center" w:pos="4513"/>
        <w:tab w:val="right" w:pos="9026"/>
      </w:tabs>
    </w:pPr>
  </w:style>
  <w:style w:type="character" w:customStyle="1" w:styleId="FooterChar">
    <w:name w:val="Footer Char"/>
    <w:basedOn w:val="DefaultParagraphFont"/>
    <w:link w:val="Footer"/>
    <w:uiPriority w:val="99"/>
    <w:rsid w:val="00E5154B"/>
    <w:rPr>
      <w:rFonts w:ascii="Arial" w:eastAsia="MS PMincho" w:hAnsi="Arial" w:cs="Times New Roman"/>
      <w:sz w:val="20"/>
      <w:szCs w:val="20"/>
      <w:lang w:val="en-US"/>
    </w:rPr>
  </w:style>
  <w:style w:type="character" w:styleId="Hyperlink">
    <w:name w:val="Hyperlink"/>
    <w:basedOn w:val="DefaultParagraphFont"/>
    <w:uiPriority w:val="99"/>
    <w:unhideWhenUsed/>
    <w:rsid w:val="00490E16"/>
    <w:rPr>
      <w:color w:val="0563C1" w:themeColor="hyperlink"/>
      <w:u w:val="single"/>
    </w:rPr>
  </w:style>
  <w:style w:type="character" w:customStyle="1" w:styleId="UnresolvedMention">
    <w:name w:val="Unresolved Mention"/>
    <w:basedOn w:val="DefaultParagraphFont"/>
    <w:uiPriority w:val="99"/>
    <w:semiHidden/>
    <w:unhideWhenUsed/>
    <w:rsid w:val="00490E16"/>
    <w:rPr>
      <w:color w:val="605E5C"/>
      <w:shd w:val="clear" w:color="auto" w:fill="E1DFDD"/>
    </w:rPr>
  </w:style>
  <w:style w:type="paragraph" w:customStyle="1" w:styleId="NormalHeading3">
    <w:name w:val="Normal Heading 3"/>
    <w:basedOn w:val="Normal"/>
    <w:link w:val="NormalHeading3Char"/>
    <w:qFormat/>
    <w:rsid w:val="002D0F2E"/>
    <w:pPr>
      <w:widowControl/>
      <w:spacing w:before="120" w:after="120" w:line="360" w:lineRule="auto"/>
      <w:ind w:left="1134"/>
      <w:jc w:val="left"/>
    </w:pPr>
    <w:rPr>
      <w:rFonts w:eastAsiaTheme="minorHAnsi" w:cs="Arial"/>
      <w:noProof/>
      <w:kern w:val="0"/>
      <w:szCs w:val="22"/>
      <w:lang w:val="en-GB" w:eastAsia="en-GB"/>
    </w:rPr>
  </w:style>
  <w:style w:type="character" w:customStyle="1" w:styleId="NormalHeading3Char">
    <w:name w:val="Normal Heading 3 Char"/>
    <w:basedOn w:val="DefaultParagraphFont"/>
    <w:link w:val="NormalHeading3"/>
    <w:rsid w:val="002D0F2E"/>
    <w:rPr>
      <w:rFonts w:ascii="Arial" w:eastAsiaTheme="minorHAnsi" w:hAnsi="Arial" w:cs="Arial"/>
      <w:noProof/>
      <w:kern w:val="0"/>
      <w:sz w:val="20"/>
      <w:lang w:eastAsia="en-GB"/>
    </w:rPr>
  </w:style>
  <w:style w:type="paragraph" w:customStyle="1" w:styleId="FieldstoPersonalise">
    <w:name w:val="Fields to Personalise &lt;&gt;"/>
    <w:basedOn w:val="Normal"/>
    <w:link w:val="FieldstoPersonaliseChar"/>
    <w:qFormat/>
    <w:rsid w:val="002D0F2E"/>
    <w:pPr>
      <w:widowControl/>
      <w:spacing w:before="120" w:after="120" w:line="360" w:lineRule="auto"/>
      <w:jc w:val="left"/>
    </w:pPr>
    <w:rPr>
      <w:rFonts w:eastAsiaTheme="minorHAnsi" w:cs="Arial"/>
      <w:i/>
      <w:color w:val="E00034"/>
      <w:kern w:val="0"/>
      <w:szCs w:val="22"/>
      <w:lang w:val="en-GB" w:eastAsia="en-GB"/>
    </w:rPr>
  </w:style>
  <w:style w:type="character" w:customStyle="1" w:styleId="FieldstoPersonaliseChar">
    <w:name w:val="Fields to Personalise &lt;&gt; Char"/>
    <w:basedOn w:val="DefaultParagraphFont"/>
    <w:link w:val="FieldstoPersonalise"/>
    <w:rsid w:val="002D0F2E"/>
    <w:rPr>
      <w:rFonts w:ascii="Arial" w:eastAsiaTheme="minorHAnsi" w:hAnsi="Arial" w:cs="Arial"/>
      <w:i/>
      <w:color w:val="E00034"/>
      <w:kern w:val="0"/>
      <w:sz w:val="20"/>
      <w:lang w:eastAsia="en-GB"/>
    </w:rPr>
  </w:style>
  <w:style w:type="paragraph" w:customStyle="1" w:styleId="FAQsHeading">
    <w:name w:val="FAQs Heading"/>
    <w:basedOn w:val="Normal"/>
    <w:link w:val="FAQsHeadingChar"/>
    <w:qFormat/>
    <w:rsid w:val="002D0F2E"/>
    <w:pPr>
      <w:widowControl/>
      <w:spacing w:before="360" w:after="240" w:line="360" w:lineRule="auto"/>
      <w:jc w:val="left"/>
    </w:pPr>
    <w:rPr>
      <w:rFonts w:eastAsiaTheme="minorHAnsi" w:cs="Arial"/>
      <w:b/>
      <w:i/>
      <w:kern w:val="0"/>
      <w:sz w:val="24"/>
      <w:szCs w:val="22"/>
      <w:lang w:val="en-GB" w:eastAsia="en-GB"/>
    </w:rPr>
  </w:style>
  <w:style w:type="character" w:customStyle="1" w:styleId="FAQsHeadingChar">
    <w:name w:val="FAQs Heading Char"/>
    <w:basedOn w:val="DefaultParagraphFont"/>
    <w:link w:val="FAQsHeading"/>
    <w:rsid w:val="002D0F2E"/>
    <w:rPr>
      <w:rFonts w:ascii="Arial" w:eastAsiaTheme="minorHAnsi" w:hAnsi="Arial" w:cs="Arial"/>
      <w:b/>
      <w:i/>
      <w:kern w:val="0"/>
      <w:sz w:val="24"/>
      <w:lang w:eastAsia="en-GB"/>
    </w:rPr>
  </w:style>
  <w:style w:type="paragraph" w:customStyle="1" w:styleId="Bullet">
    <w:name w:val="Bullet"/>
    <w:basedOn w:val="Normal"/>
    <w:link w:val="BulletChar"/>
    <w:qFormat/>
    <w:rsid w:val="002D0F2E"/>
    <w:pPr>
      <w:widowControl/>
      <w:numPr>
        <w:numId w:val="17"/>
      </w:numPr>
      <w:spacing w:before="60" w:after="60"/>
      <w:ind w:left="709" w:hanging="425"/>
      <w:jc w:val="left"/>
    </w:pPr>
    <w:rPr>
      <w:rFonts w:eastAsia="Times New Roman" w:cs="Arial"/>
      <w:kern w:val="0"/>
      <w:szCs w:val="24"/>
      <w:lang w:val="en-GB" w:eastAsia="en-GB"/>
    </w:rPr>
  </w:style>
  <w:style w:type="character" w:customStyle="1" w:styleId="BulletChar">
    <w:name w:val="Bullet Char"/>
    <w:link w:val="Bullet"/>
    <w:rsid w:val="002D0F2E"/>
    <w:rPr>
      <w:rFonts w:ascii="Arial" w:eastAsia="Times New Roman" w:hAnsi="Arial" w:cs="Arial"/>
      <w:kern w:val="0"/>
      <w:sz w:val="20"/>
      <w:szCs w:val="24"/>
      <w:lang w:eastAsia="en-GB"/>
    </w:rPr>
  </w:style>
  <w:style w:type="paragraph" w:customStyle="1" w:styleId="Default">
    <w:name w:val="Default"/>
    <w:rsid w:val="002D0F2E"/>
    <w:pPr>
      <w:autoSpaceDE w:val="0"/>
      <w:autoSpaceDN w:val="0"/>
      <w:adjustRightInd w:val="0"/>
      <w:spacing w:after="0" w:line="240" w:lineRule="auto"/>
    </w:pPr>
    <w:rPr>
      <w:rFonts w:ascii="Arial" w:hAnsi="Arial" w:cs="Arial"/>
      <w:color w:val="000000"/>
      <w:kern w:val="0"/>
      <w:sz w:val="24"/>
      <w:szCs w:val="24"/>
    </w:rPr>
  </w:style>
  <w:style w:type="character" w:customStyle="1" w:styleId="Heading3Char">
    <w:name w:val="Heading 3 Char"/>
    <w:basedOn w:val="DefaultParagraphFont"/>
    <w:link w:val="Heading3"/>
    <w:uiPriority w:val="9"/>
    <w:semiHidden/>
    <w:rsid w:val="00760162"/>
    <w:rPr>
      <w:rFonts w:asciiTheme="majorHAnsi" w:eastAsiaTheme="majorEastAsia" w:hAnsiTheme="majorHAnsi" w:cstheme="majorBidi"/>
      <w:color w:val="1F3763" w:themeColor="accent1" w:themeShade="7F"/>
      <w:kern w:val="0"/>
      <w:sz w:val="24"/>
      <w:szCs w:val="24"/>
    </w:rPr>
  </w:style>
  <w:style w:type="character" w:customStyle="1" w:styleId="u-color--purple">
    <w:name w:val="u-color--purple"/>
    <w:basedOn w:val="DefaultParagraphFont"/>
    <w:rsid w:val="00760162"/>
  </w:style>
  <w:style w:type="paragraph" w:styleId="NormalWeb">
    <w:name w:val="Normal (Web)"/>
    <w:basedOn w:val="Normal"/>
    <w:uiPriority w:val="99"/>
    <w:semiHidden/>
    <w:unhideWhenUsed/>
    <w:rsid w:val="00760162"/>
    <w:pPr>
      <w:widowControl/>
      <w:spacing w:before="100" w:beforeAutospacing="1" w:after="100" w:afterAutospacing="1"/>
      <w:jc w:val="left"/>
    </w:pPr>
    <w:rPr>
      <w:rFonts w:ascii="Times New Roman" w:eastAsia="Times New Roman" w:hAnsi="Times New Roman"/>
      <w:kern w:val="0"/>
      <w:sz w:val="24"/>
      <w:szCs w:val="24"/>
      <w:lang w:val="en-GB"/>
    </w:rPr>
  </w:style>
  <w:style w:type="character" w:styleId="Strong">
    <w:name w:val="Strong"/>
    <w:basedOn w:val="DefaultParagraphFont"/>
    <w:uiPriority w:val="22"/>
    <w:qFormat/>
    <w:rsid w:val="00760162"/>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info@financial-ombudsman.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0300123912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nancial-ombudsman.org.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Novuna</Company>
  <LinksUpToDate>false</LinksUpToDate>
  <CharactersWithSpaces>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Venner</dc:creator>
  <cp:keywords/>
  <dc:description/>
  <cp:lastModifiedBy>info@lornegreig.com</cp:lastModifiedBy>
  <cp:revision>3</cp:revision>
  <dcterms:created xsi:type="dcterms:W3CDTF">2025-05-28T11:14:00Z</dcterms:created>
  <dcterms:modified xsi:type="dcterms:W3CDTF">2025-05-29T13:39:00Z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2521aca9,2fbb776e,5e02d075</vt:lpwstr>
  </property>
  <property fmtid="{D5CDD505-2E9C-101B-9397-08002B2CF9AE}" pid="3" name="ClassificationContentMarkingHeaderFontProps">
    <vt:lpwstr>#000000,12,Calibri</vt:lpwstr>
  </property>
  <property fmtid="{D5CDD505-2E9C-101B-9397-08002B2CF9AE}" pid="4" name="ClassificationContentMarkingHeaderText">
    <vt:lpwstr>CONFIDENTIAL</vt:lpwstr>
  </property>
  <property fmtid="{D5CDD505-2E9C-101B-9397-08002B2CF9AE}" pid="5" name="MSIP_Label_915d3239-cdb0-405a-acee-b523be118ef5_Enabled">
    <vt:lpwstr>true</vt:lpwstr>
  </property>
  <property fmtid="{D5CDD505-2E9C-101B-9397-08002B2CF9AE}" pid="6" name="MSIP_Label_915d3239-cdb0-405a-acee-b523be118ef5_SetDate">
    <vt:lpwstr>2024-04-05T13:52:58Z</vt:lpwstr>
  </property>
  <property fmtid="{D5CDD505-2E9C-101B-9397-08002B2CF9AE}" pid="7" name="MSIP_Label_915d3239-cdb0-405a-acee-b523be118ef5_Method">
    <vt:lpwstr>Privileged</vt:lpwstr>
  </property>
  <property fmtid="{D5CDD505-2E9C-101B-9397-08002B2CF9AE}" pid="8" name="MSIP_Label_915d3239-cdb0-405a-acee-b523be118ef5_Name">
    <vt:lpwstr>Confidential - Prod</vt:lpwstr>
  </property>
  <property fmtid="{D5CDD505-2E9C-101B-9397-08002B2CF9AE}" pid="9" name="MSIP_Label_915d3239-cdb0-405a-acee-b523be118ef5_SiteId">
    <vt:lpwstr>5b2d121f-48c2-42b5-abd2-286c96656636</vt:lpwstr>
  </property>
  <property fmtid="{D5CDD505-2E9C-101B-9397-08002B2CF9AE}" pid="10" name="MSIP_Label_915d3239-cdb0-405a-acee-b523be118ef5_ActionId">
    <vt:lpwstr>1c7be689-951a-43c2-bded-96d149162c04</vt:lpwstr>
  </property>
  <property fmtid="{D5CDD505-2E9C-101B-9397-08002B2CF9AE}" pid="11" name="MSIP_Label_915d3239-cdb0-405a-acee-b523be118ef5_ContentBits">
    <vt:lpwstr>1</vt:lpwstr>
  </property>
</Properties>
</file>